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7766A8" w14:paraId="54DA5AF3" w14:textId="77777777">
        <w:tblPrEx>
          <w:tblCellMar>
            <w:top w:w="0" w:type="dxa"/>
            <w:bottom w:w="0" w:type="dxa"/>
          </w:tblCellMar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596C5A" w14:textId="1DC2762E" w:rsidR="007766A8" w:rsidRDefault="00000000" w:rsidP="00796576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9EA977" w14:textId="77777777" w:rsidR="007766A8" w:rsidRDefault="00000000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51D812DF" w14:textId="483C9030" w:rsidR="007766A8" w:rsidRDefault="007766A8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7766A8" w14:paraId="6D24ACB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958CA47" w14:textId="77777777" w:rsidR="007766A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E54FAC2" w14:textId="77777777" w:rsidR="007766A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‏التربية الفنية</w:t>
                  </w:r>
                </w:p>
              </w:tc>
            </w:tr>
            <w:tr w:rsidR="007766A8" w14:paraId="4E4C7B6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302797E" w14:textId="77777777" w:rsidR="007766A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0FB933F" w14:textId="77777777" w:rsidR="007766A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:rsidR="007766A8" w14:paraId="276CAD7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726FC01" w14:textId="77777777" w:rsidR="007766A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D9E92A5" w14:textId="77777777" w:rsidR="007766A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متوسط </w:t>
                  </w:r>
                </w:p>
              </w:tc>
            </w:tr>
            <w:tr w:rsidR="007766A8" w14:paraId="13B60AE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F46984D" w14:textId="77777777" w:rsidR="007766A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24D8A0E" w14:textId="77777777" w:rsidR="007766A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:rsidR="007766A8" w14:paraId="1A79D11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9CC6B19" w14:textId="77777777" w:rsidR="007766A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235869B" w14:textId="77777777" w:rsidR="007766A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14:paraId="4E5603BD" w14:textId="77777777" w:rsidR="007766A8" w:rsidRDefault="007766A8"/>
        </w:tc>
      </w:tr>
    </w:tbl>
    <w:p w14:paraId="57E00EB1" w14:textId="77777777" w:rsidR="007766A8" w:rsidRDefault="007766A8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7766A8" w14:paraId="5173476A" w14:textId="77777777">
        <w:tblPrEx>
          <w:tblCellMar>
            <w:top w:w="0" w:type="dxa"/>
            <w:bottom w:w="0" w:type="dxa"/>
          </w:tblCellMar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A08427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FA9C91" w14:textId="77777777" w:rsidR="007766A8" w:rsidRDefault="007766A8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7766A8" w14:paraId="1B0640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553CB3" w14:textId="77777777" w:rsidR="007766A8" w:rsidRDefault="007766A8">
                  <w:pPr>
                    <w:spacing w:after="40"/>
                  </w:pPr>
                </w:p>
              </w:tc>
            </w:tr>
            <w:tr w:rsidR="007766A8" w14:paraId="30D6BAD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9DA9017" w14:textId="77777777" w:rsidR="007766A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14:paraId="38CAA6F1" w14:textId="77777777" w:rsidR="007766A8" w:rsidRDefault="007766A8"/>
        </w:tc>
      </w:tr>
    </w:tbl>
    <w:p w14:paraId="4E877B82" w14:textId="77777777" w:rsidR="007766A8" w:rsidRDefault="007766A8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766A8" w14:paraId="25EC6E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9A0770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766A8" w14:paraId="71D1E8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61C2C07" w14:textId="77777777" w:rsidR="007766A8" w:rsidRDefault="007766A8">
                  <w:pPr>
                    <w:spacing w:after="40"/>
                  </w:pPr>
                </w:p>
              </w:tc>
            </w:tr>
            <w:tr w:rsidR="007766A8" w14:paraId="009A53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C9B10F" w14:textId="77777777" w:rsidR="007766A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14:paraId="3B78D767" w14:textId="77777777" w:rsidR="007766A8" w:rsidRDefault="007766A8"/>
        </w:tc>
      </w:tr>
    </w:tbl>
    <w:p w14:paraId="7A618301" w14:textId="77777777" w:rsidR="007766A8" w:rsidRDefault="007766A8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7766A8" w14:paraId="24802D02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EBB39B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255E6B3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الأسلوب الذي يطرح المشهد في أكثر من لوحة أو مقطع؟</w:t>
            </w:r>
          </w:p>
        </w:tc>
      </w:tr>
      <w:tr w:rsidR="007766A8" w14:paraId="77844B5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4B603E" w14:textId="77777777" w:rsidR="007766A8" w:rsidRDefault="007766A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B82568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اللوحة الزيتية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7FDC6D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المسلسل الكاريكاتيري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380CAD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الكاريكاتير الشخصي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4B22D6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الطبيعة الصامتة</w:t>
            </w:r>
          </w:p>
        </w:tc>
      </w:tr>
      <w:tr w:rsidR="007766A8" w14:paraId="55E4FEF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4B8CD8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670984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من الأخشاب التالية يُصنف من الأخشاب اللينة رخيصة الثمن وسهلة الحفر؟</w:t>
            </w:r>
          </w:p>
        </w:tc>
      </w:tr>
      <w:tr w:rsidR="007766A8" w14:paraId="0157F40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D1741A5" w14:textId="77777777" w:rsidR="007766A8" w:rsidRDefault="007766A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3E3BF3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الصنوبر الأصفر (الموسكي)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8E870F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الزان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E0239C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البلوط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C31DB8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‏د)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الماهوجني</w:t>
            </w:r>
            <w:proofErr w:type="spellEnd"/>
          </w:p>
        </w:tc>
      </w:tr>
      <w:tr w:rsidR="007766A8" w14:paraId="7F83E70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39CF18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2CA8CB0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نوع الخشب الصناعي الذي يُعد من أفضل الأنواع للحفر والتفريغ لسهولة تشكيله؟</w:t>
            </w:r>
          </w:p>
        </w:tc>
      </w:tr>
      <w:tr w:rsidR="007766A8" w14:paraId="4B5D4AA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244059B" w14:textId="77777777" w:rsidR="007766A8" w:rsidRDefault="007766A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97AA68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خشب الصنوبر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7119E0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خشب الزان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FA526D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خشب MDF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38E2B0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‏د) خشب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الماهوجني</w:t>
            </w:r>
            <w:proofErr w:type="spellEnd"/>
          </w:p>
        </w:tc>
      </w:tr>
      <w:tr w:rsidR="007766A8" w14:paraId="071A1DC1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051ABE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FDFC876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‏في أي عصر إسلامي ازدهرت القشرة الخشبية واستخداماتها المتعددة بشكل ملحوظ؟</w:t>
            </w:r>
          </w:p>
        </w:tc>
      </w:tr>
      <w:tr w:rsidR="007766A8" w14:paraId="0B7BF2D9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F42226" w14:textId="77777777" w:rsidR="007766A8" w:rsidRDefault="007766A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CEC5A7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عصر المماليك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8153D6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عصر صدر الإسلام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7A0D1C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العصر الأموي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55D93E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العصر العباسي</w:t>
            </w:r>
          </w:p>
        </w:tc>
      </w:tr>
      <w:tr w:rsidR="007766A8" w14:paraId="2F2180C7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2021B6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4BA0368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الأسلوب الذي يتم فيه حفر الزخارف بمستوى أدنى من سطح الخشب؟</w:t>
            </w:r>
          </w:p>
        </w:tc>
      </w:tr>
      <w:tr w:rsidR="007766A8" w14:paraId="27C2D1BA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561D86" w14:textId="77777777" w:rsidR="007766A8" w:rsidRDefault="007766A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B75F3F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الحفر البارز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CDA4E3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الحفر المفرغ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3B90BA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الحفر الغائر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2BF780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الحفر المجسم</w:t>
            </w:r>
          </w:p>
        </w:tc>
      </w:tr>
      <w:tr w:rsidR="007766A8" w14:paraId="41CE954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F49985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B2720F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‏ما هو الأسلوب الخاص لتشكيل </w:t>
            </w:r>
            <w:proofErr w:type="spellStart"/>
            <w:r>
              <w:rPr>
                <w:b/>
                <w:bCs/>
                <w:color w:val="000000"/>
                <w:sz w:val="26"/>
                <w:szCs w:val="26"/>
              </w:rPr>
              <w:t>القشرات</w:t>
            </w:r>
            <w:proofErr w:type="spellEnd"/>
            <w:r>
              <w:rPr>
                <w:b/>
                <w:bCs/>
                <w:color w:val="000000"/>
                <w:sz w:val="26"/>
                <w:szCs w:val="26"/>
              </w:rPr>
              <w:t xml:space="preserve"> الخشبية في صورة حشوات بتصميمات ذات خطوط هندسية؟</w:t>
            </w:r>
          </w:p>
        </w:tc>
      </w:tr>
      <w:tr w:rsidR="007766A8" w14:paraId="3CF66273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416098" w14:textId="77777777" w:rsidR="007766A8" w:rsidRDefault="007766A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23699B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‏أ) فن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الماركتري</w:t>
            </w:r>
            <w:proofErr w:type="spellEnd"/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97369A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الانتراشيا</w:t>
            </w:r>
            <w:proofErr w:type="spellEnd"/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167CE0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‏ج) فن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الباركتري</w:t>
            </w:r>
            <w:proofErr w:type="spellEnd"/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C1696D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التفريغ</w:t>
            </w:r>
          </w:p>
        </w:tc>
      </w:tr>
      <w:tr w:rsidR="007766A8" w14:paraId="3A02F7B5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2BA62D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92E25D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هي الأداة الرئيسية المستخدمة في عملية تفريغ النحاس؟</w:t>
            </w:r>
          </w:p>
        </w:tc>
      </w:tr>
      <w:tr w:rsidR="007766A8" w14:paraId="4AE66C44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E5A024" w14:textId="77777777" w:rsidR="007766A8" w:rsidRDefault="007766A8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3D4032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المطرقة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D4A411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‏ب) منشار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الأركت</w:t>
            </w:r>
            <w:proofErr w:type="spellEnd"/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A6FB36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إزميل الحفر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003B0E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المكبس الآلي</w:t>
            </w:r>
          </w:p>
        </w:tc>
      </w:tr>
      <w:tr w:rsidR="007766A8" w14:paraId="7901903B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CellMar>
            <w:top w:w="0" w:type="dxa"/>
            <w:bottom w:w="0" w:type="dxa"/>
          </w:tblCellMar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D440ED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11"/>
            </w:tblGrid>
            <w:tr w:rsidR="007766A8" w14:paraId="62A889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CB7DDE" w14:textId="77777777" w:rsidR="007766A8" w:rsidRDefault="007766A8">
                  <w:pPr>
                    <w:spacing w:after="40"/>
                  </w:pPr>
                </w:p>
              </w:tc>
            </w:tr>
            <w:tr w:rsidR="007766A8" w14:paraId="27C4BA8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6A4B51B" w14:textId="77777777" w:rsidR="007766A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14:paraId="4133BDB5" w14:textId="77777777" w:rsidR="007766A8" w:rsidRDefault="007766A8"/>
        </w:tc>
      </w:tr>
    </w:tbl>
    <w:p w14:paraId="4C073293" w14:textId="77777777" w:rsidR="007766A8" w:rsidRDefault="007766A8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7766A8" w14:paraId="6C0563EC" w14:textId="77777777">
        <w:tblPrEx>
          <w:tblCellMar>
            <w:top w:w="0" w:type="dxa"/>
            <w:bottom w:w="0" w:type="dxa"/>
          </w:tblCellMar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2C1714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7E46C2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6D8148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:rsidR="007766A8" w14:paraId="5FDFA0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D73A7D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EB9AA9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‏يُفضل استخدام الأخشاب اللينة دائماً للحفر لسهولة صقلها وتنعيمها مقارنة بالأخشاب الصلبة.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9929A7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766A8" w14:paraId="455C43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1CDDCA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7543F4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‏يُعرف خشب البلوط تجارياً باسم السنديان ويمتاز بلونه المائل للرمادي.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BCE2FA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766A8" w14:paraId="7A9EC9A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9DEA50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32F96B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‏الكاريكاتير السياسي يتمثل في طرح الأحداث الرياضية المحلية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976F8B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766A8" w14:paraId="4CE356A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AB5201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75C2B6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‏يمكن استخدام أي نوع من المناشير الخشبيّة الكبيرة لتفريغ الزخارف الدقيقة على النحاس.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BB8B80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766A8" w14:paraId="5B86F7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7F7A57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852E40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‏المبالغة في إظهار عيوب الشخصية (مثل السمنة) تعتبر خطأً فنياً في رسم الكاريكاتير.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4C3480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:rsidR="007766A8" w14:paraId="7DB3D1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E0435C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850B59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‏يعتمد رسم الكاريكاتير على الواقعية التامة في نقل ملامح الشخصية دون أي تغيير.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111086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14:paraId="767AE523" w14:textId="77777777" w:rsidR="007766A8" w:rsidRDefault="007766A8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766A8" w14:paraId="70A5119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3B56487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766A8" w14:paraId="3072EB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0DE6FC7" w14:textId="77777777" w:rsidR="007766A8" w:rsidRDefault="007766A8">
                  <w:pPr>
                    <w:spacing w:after="40"/>
                  </w:pPr>
                </w:p>
              </w:tc>
            </w:tr>
            <w:tr w:rsidR="007766A8" w14:paraId="1628AA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3CFCE43" w14:textId="77777777" w:rsidR="007766A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14:paraId="31284328" w14:textId="77777777" w:rsidR="007766A8" w:rsidRDefault="007766A8"/>
        </w:tc>
      </w:tr>
    </w:tbl>
    <w:p w14:paraId="07A1F488" w14:textId="77777777" w:rsidR="007766A8" w:rsidRDefault="007766A8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7766A8" w14:paraId="3777A0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2EAAF1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60DFD3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لتسهيل حركة سلاح المنشار وتقليل الاحتكاك أثناء التفريغ، يتم دهن السلاح بمادة ______.</w:t>
            </w:r>
          </w:p>
        </w:tc>
      </w:tr>
      <w:tr w:rsidR="007766A8" w14:paraId="46F8E38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5B2261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29271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تعتبر ______ من أشهر المنتجات المعدنية المفرغة التي استخدمت للإضاءة في العصور الإسلامية.</w:t>
            </w:r>
          </w:p>
        </w:tc>
      </w:tr>
      <w:tr w:rsidR="007766A8" w14:paraId="7BE507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3D69CA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10499E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من الفنانين السعوديين المذكورين في الدرس الفنان عبد الرحمن ______.</w:t>
            </w:r>
          </w:p>
        </w:tc>
      </w:tr>
      <w:tr w:rsidR="007766A8" w14:paraId="41EE62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4CFAC2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3CA763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كان لنواهي الدين الإسلامي أثر في ازدهار الزخرفة ______ والنباتية والكتابية على الأسطح الخشبية.</w:t>
            </w:r>
          </w:p>
        </w:tc>
      </w:tr>
      <w:tr w:rsidR="007766A8" w14:paraId="30DCD7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4C34ED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3975D24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يعتمد رسم الكاريكاتير على عنصرين أساسيين هما النقطة و ______.</w:t>
            </w:r>
          </w:p>
        </w:tc>
      </w:tr>
    </w:tbl>
    <w:p w14:paraId="2333685E" w14:textId="77777777" w:rsidR="007766A8" w:rsidRDefault="007766A8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7766A8" w14:paraId="50D4C3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3792AD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7766A8" w14:paraId="0C32CD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D02B6FD" w14:textId="77777777" w:rsidR="007766A8" w:rsidRDefault="007766A8">
                  <w:pPr>
                    <w:spacing w:after="40"/>
                  </w:pPr>
                </w:p>
              </w:tc>
            </w:tr>
            <w:tr w:rsidR="007766A8" w14:paraId="7015597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4147691" w14:textId="77777777" w:rsidR="007766A8" w:rsidRDefault="00000000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14:paraId="7E16EED1" w14:textId="77777777" w:rsidR="007766A8" w:rsidRDefault="007766A8"/>
        </w:tc>
      </w:tr>
    </w:tbl>
    <w:p w14:paraId="0D4AF488" w14:textId="77777777" w:rsidR="007766A8" w:rsidRDefault="007766A8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7766A8" w14:paraId="0991988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93CB18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E30859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‏1. ما الفرق بين فن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الماركتري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وفن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الباركتري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</w:rPr>
              <w:t xml:space="preserve"> من حيث التصميم؟</w:t>
            </w:r>
          </w:p>
          <w:p w14:paraId="27C413C1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2836894A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4F3D9BDF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:rsidR="007766A8" w14:paraId="3A7422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941BDA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9FD3A43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اذكر اثنين من الأدوات الأساسية اللازمة لتنفيذ درس تفريغ النحاس.</w:t>
            </w:r>
          </w:p>
          <w:p w14:paraId="22B0DB6E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75DEE28D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14:paraId="02A62207" w14:textId="77777777" w:rsidR="007766A8" w:rsidRDefault="00000000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14:paraId="144D7587" w14:textId="77777777" w:rsidR="007766A8" w:rsidRDefault="007766A8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7766A8" w14:paraId="4488F3E5" w14:textId="77777777">
        <w:tblPrEx>
          <w:tblCellMar>
            <w:top w:w="0" w:type="dxa"/>
            <w:bottom w:w="0" w:type="dxa"/>
          </w:tblCellMar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A26EFE" w14:textId="77777777" w:rsidR="007766A8" w:rsidRDefault="00000000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55016824" w14:textId="77777777" w:rsidR="009D4C64" w:rsidRDefault="009D4C64"/>
    <w:sectPr w:rsidR="009D4C64">
      <w:footerReference w:type="default" r:id="rId7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84383" w14:textId="77777777" w:rsidR="009D4C64" w:rsidRDefault="009D4C64">
      <w:r>
        <w:separator/>
      </w:r>
    </w:p>
  </w:endnote>
  <w:endnote w:type="continuationSeparator" w:id="0">
    <w:p w14:paraId="000A5FA1" w14:textId="77777777" w:rsidR="009D4C64" w:rsidRDefault="009D4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778A0" w14:textId="77777777" w:rsidR="007766A8" w:rsidRDefault="00000000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79657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796576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EB33B" w14:textId="77777777" w:rsidR="009D4C64" w:rsidRDefault="009D4C64">
      <w:r>
        <w:separator/>
      </w:r>
    </w:p>
  </w:footnote>
  <w:footnote w:type="continuationSeparator" w:id="0">
    <w:p w14:paraId="2FDB452A" w14:textId="77777777" w:rsidR="009D4C64" w:rsidRDefault="009D4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A814CB"/>
    <w:multiLevelType w:val="hybridMultilevel"/>
    <w:tmpl w:val="DC509522"/>
    <w:lvl w:ilvl="0" w:tplc="9F5AE95A">
      <w:start w:val="1"/>
      <w:numFmt w:val="bullet"/>
      <w:lvlText w:val="●"/>
      <w:lvlJc w:val="left"/>
      <w:pPr>
        <w:ind w:left="720" w:hanging="360"/>
      </w:pPr>
    </w:lvl>
    <w:lvl w:ilvl="1" w:tplc="9F9A7A6C">
      <w:start w:val="1"/>
      <w:numFmt w:val="bullet"/>
      <w:lvlText w:val="○"/>
      <w:lvlJc w:val="left"/>
      <w:pPr>
        <w:ind w:left="1440" w:hanging="360"/>
      </w:pPr>
    </w:lvl>
    <w:lvl w:ilvl="2" w:tplc="1982FD8E">
      <w:start w:val="1"/>
      <w:numFmt w:val="bullet"/>
      <w:lvlText w:val="■"/>
      <w:lvlJc w:val="left"/>
      <w:pPr>
        <w:ind w:left="2160" w:hanging="360"/>
      </w:pPr>
    </w:lvl>
    <w:lvl w:ilvl="3" w:tplc="D130AD3A">
      <w:start w:val="1"/>
      <w:numFmt w:val="bullet"/>
      <w:lvlText w:val="●"/>
      <w:lvlJc w:val="left"/>
      <w:pPr>
        <w:ind w:left="2880" w:hanging="360"/>
      </w:pPr>
    </w:lvl>
    <w:lvl w:ilvl="4" w:tplc="3156384C">
      <w:start w:val="1"/>
      <w:numFmt w:val="bullet"/>
      <w:lvlText w:val="○"/>
      <w:lvlJc w:val="left"/>
      <w:pPr>
        <w:ind w:left="3600" w:hanging="360"/>
      </w:pPr>
    </w:lvl>
    <w:lvl w:ilvl="5" w:tplc="3314F22C">
      <w:start w:val="1"/>
      <w:numFmt w:val="bullet"/>
      <w:lvlText w:val="■"/>
      <w:lvlJc w:val="left"/>
      <w:pPr>
        <w:ind w:left="4320" w:hanging="360"/>
      </w:pPr>
    </w:lvl>
    <w:lvl w:ilvl="6" w:tplc="47E69B04">
      <w:start w:val="1"/>
      <w:numFmt w:val="bullet"/>
      <w:lvlText w:val="●"/>
      <w:lvlJc w:val="left"/>
      <w:pPr>
        <w:ind w:left="5040" w:hanging="360"/>
      </w:pPr>
    </w:lvl>
    <w:lvl w:ilvl="7" w:tplc="85A21070">
      <w:start w:val="1"/>
      <w:numFmt w:val="bullet"/>
      <w:lvlText w:val="●"/>
      <w:lvlJc w:val="left"/>
      <w:pPr>
        <w:ind w:left="5760" w:hanging="360"/>
      </w:pPr>
    </w:lvl>
    <w:lvl w:ilvl="8" w:tplc="F212607C">
      <w:start w:val="1"/>
      <w:numFmt w:val="bullet"/>
      <w:lvlText w:val="●"/>
      <w:lvlJc w:val="left"/>
      <w:pPr>
        <w:ind w:left="6480" w:hanging="360"/>
      </w:pPr>
    </w:lvl>
  </w:abstractNum>
  <w:num w:numId="1" w16cid:durableId="127647674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6A8"/>
    <w:rsid w:val="007766A8"/>
    <w:rsid w:val="00796576"/>
    <w:rsid w:val="009D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B11EF"/>
  <w15:docId w15:val="{4445BCD8-CB84-4E68-8767-17B74286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2026-04-25T23:44:00Z</dcterms:created>
  <dcterms:modified xsi:type="dcterms:W3CDTF">2026-04-26T06:44:00Z</dcterms:modified>
</cp:coreProperties>
</file>